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8469"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14"/>
          <w:sz w:val="28"/>
          <w:szCs w:val="28"/>
        </w:rPr>
        <w:t>附件2</w:t>
      </w:r>
    </w:p>
    <w:p w14:paraId="3559FF14">
      <w:pPr>
        <w:spacing w:before="264" w:line="227" w:lineRule="auto"/>
        <w:ind w:left="2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健康体检项目功能简介</w:t>
      </w:r>
    </w:p>
    <w:p w14:paraId="1C8FC70B">
      <w:pPr>
        <w:spacing w:line="88" w:lineRule="exact"/>
      </w:pPr>
    </w:p>
    <w:tbl>
      <w:tblPr>
        <w:tblStyle w:val="5"/>
        <w:tblW w:w="8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536"/>
        <w:gridCol w:w="4622"/>
      </w:tblGrid>
      <w:tr w14:paraId="1923E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700" w:type="dxa"/>
            <w:gridSpan w:val="3"/>
            <w:vAlign w:val="top"/>
          </w:tcPr>
          <w:p w14:paraId="5DA98367">
            <w:pPr>
              <w:spacing w:before="202" w:line="221" w:lineRule="auto"/>
              <w:ind w:left="38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基础项目</w:t>
            </w:r>
          </w:p>
        </w:tc>
      </w:tr>
      <w:tr w14:paraId="6710F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42" w:type="dxa"/>
            <w:vAlign w:val="top"/>
          </w:tcPr>
          <w:p w14:paraId="12798463">
            <w:pPr>
              <w:spacing w:before="197" w:line="221" w:lineRule="auto"/>
              <w:ind w:left="2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项目分类</w:t>
            </w:r>
          </w:p>
        </w:tc>
        <w:tc>
          <w:tcPr>
            <w:tcW w:w="2536" w:type="dxa"/>
            <w:vAlign w:val="top"/>
          </w:tcPr>
          <w:p w14:paraId="2661E0A4">
            <w:pPr>
              <w:spacing w:before="197" w:line="222" w:lineRule="auto"/>
              <w:ind w:left="7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检查项目</w:t>
            </w:r>
          </w:p>
        </w:tc>
        <w:tc>
          <w:tcPr>
            <w:tcW w:w="4622" w:type="dxa"/>
            <w:vAlign w:val="top"/>
          </w:tcPr>
          <w:p w14:paraId="26EB1CCF">
            <w:pPr>
              <w:spacing w:before="197" w:line="222" w:lineRule="auto"/>
              <w:ind w:left="1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功能简介（检查意义）</w:t>
            </w:r>
          </w:p>
        </w:tc>
      </w:tr>
      <w:tr w14:paraId="029DA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Align w:val="top"/>
          </w:tcPr>
          <w:p w14:paraId="7C09D9C2">
            <w:pPr>
              <w:spacing w:before="195" w:line="220" w:lineRule="auto"/>
              <w:ind w:left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一般检查</w:t>
            </w:r>
          </w:p>
        </w:tc>
        <w:tc>
          <w:tcPr>
            <w:tcW w:w="2536" w:type="dxa"/>
            <w:vAlign w:val="top"/>
          </w:tcPr>
          <w:p w14:paraId="1719E8CA">
            <w:pPr>
              <w:spacing w:before="39" w:line="223" w:lineRule="auto"/>
              <w:ind w:left="323" w:right="28" w:hanging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身高、体重、体重指数、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血压、心率、内科</w:t>
            </w:r>
          </w:p>
        </w:tc>
        <w:tc>
          <w:tcPr>
            <w:tcW w:w="4622" w:type="dxa"/>
            <w:vAlign w:val="top"/>
          </w:tcPr>
          <w:p w14:paraId="7572EC7F">
            <w:pPr>
              <w:spacing w:before="39" w:line="223" w:lineRule="auto"/>
              <w:ind w:left="126" w:right="107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了解身体质量、血压等基本指数，可提示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血压脉搏异常等情况。</w:t>
            </w:r>
          </w:p>
        </w:tc>
      </w:tr>
      <w:tr w14:paraId="6F53F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 w14:paraId="02FDF6B0">
            <w:pPr>
              <w:spacing w:line="282" w:lineRule="auto"/>
              <w:rPr>
                <w:rFonts w:ascii="Arial"/>
                <w:sz w:val="21"/>
              </w:rPr>
            </w:pPr>
          </w:p>
          <w:p w14:paraId="566526EA">
            <w:pPr>
              <w:spacing w:line="283" w:lineRule="auto"/>
              <w:rPr>
                <w:rFonts w:ascii="Arial"/>
                <w:sz w:val="21"/>
              </w:rPr>
            </w:pPr>
          </w:p>
          <w:p w14:paraId="51504130">
            <w:pPr>
              <w:spacing w:line="283" w:lineRule="auto"/>
              <w:rPr>
                <w:rFonts w:ascii="Arial"/>
                <w:sz w:val="21"/>
              </w:rPr>
            </w:pPr>
          </w:p>
          <w:p w14:paraId="0717BCC4">
            <w:pPr>
              <w:spacing w:line="283" w:lineRule="auto"/>
              <w:rPr>
                <w:rFonts w:ascii="Arial"/>
                <w:sz w:val="21"/>
              </w:rPr>
            </w:pPr>
          </w:p>
          <w:p w14:paraId="19430010">
            <w:pPr>
              <w:spacing w:line="283" w:lineRule="auto"/>
              <w:rPr>
                <w:rFonts w:ascii="Arial"/>
                <w:sz w:val="21"/>
              </w:rPr>
            </w:pPr>
          </w:p>
          <w:p w14:paraId="15F64408">
            <w:pPr>
              <w:spacing w:before="78" w:line="220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血液检查</w:t>
            </w:r>
          </w:p>
        </w:tc>
        <w:tc>
          <w:tcPr>
            <w:tcW w:w="2536" w:type="dxa"/>
            <w:vAlign w:val="top"/>
          </w:tcPr>
          <w:p w14:paraId="66AADC45">
            <w:pPr>
              <w:spacing w:before="195" w:line="222" w:lineRule="auto"/>
              <w:ind w:left="9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血常规</w:t>
            </w:r>
          </w:p>
        </w:tc>
        <w:tc>
          <w:tcPr>
            <w:tcW w:w="4622" w:type="dxa"/>
            <w:vAlign w:val="top"/>
          </w:tcPr>
          <w:p w14:paraId="646AFD0A">
            <w:pPr>
              <w:spacing w:before="39" w:line="223" w:lineRule="auto"/>
              <w:ind w:left="135" w:right="107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检测血液相关指标，评价骨髓功能，助于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临床急慢性感染，病毒性疾病等判断。</w:t>
            </w:r>
          </w:p>
        </w:tc>
      </w:tr>
      <w:tr w14:paraId="40115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4487C799"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 w14:paraId="460FB292">
            <w:pPr>
              <w:spacing w:before="194" w:line="222" w:lineRule="auto"/>
              <w:ind w:left="9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肝功能</w:t>
            </w:r>
          </w:p>
        </w:tc>
        <w:tc>
          <w:tcPr>
            <w:tcW w:w="4622" w:type="dxa"/>
            <w:vAlign w:val="top"/>
          </w:tcPr>
          <w:p w14:paraId="1E5AAC67">
            <w:pPr>
              <w:spacing w:before="39" w:line="223" w:lineRule="auto"/>
              <w:ind w:left="120" w:right="10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肝功能检测，可提示肝胆系统类疾病，如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脂肪肝，肝炎，胆囊炎，黄疸等。</w:t>
            </w:r>
          </w:p>
        </w:tc>
      </w:tr>
      <w:tr w14:paraId="43267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7FA4FA0C"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 w14:paraId="3C9E5303">
            <w:pPr>
              <w:spacing w:before="73" w:line="222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肾功能（含血尿酸）</w:t>
            </w:r>
          </w:p>
        </w:tc>
        <w:tc>
          <w:tcPr>
            <w:tcW w:w="4622" w:type="dxa"/>
            <w:vAlign w:val="top"/>
          </w:tcPr>
          <w:p w14:paraId="1DFECB92">
            <w:pPr>
              <w:spacing w:before="73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肾功能评价，可提示胃功能异常等情况。</w:t>
            </w:r>
          </w:p>
        </w:tc>
      </w:tr>
      <w:tr w14:paraId="336B8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05660A32"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 w14:paraId="1D428B15">
            <w:pPr>
              <w:spacing w:before="195" w:line="222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血脂全套（含血糖）</w:t>
            </w:r>
          </w:p>
        </w:tc>
        <w:tc>
          <w:tcPr>
            <w:tcW w:w="4622" w:type="dxa"/>
            <w:vAlign w:val="top"/>
          </w:tcPr>
          <w:p w14:paraId="2396D16E">
            <w:pPr>
              <w:spacing w:before="39" w:line="223" w:lineRule="auto"/>
              <w:ind w:left="122" w:right="671" w:firstLine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了解血脂、反映体内脂质代谢情况，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是测评相关疾病危险因素的重要指标</w:t>
            </w:r>
          </w:p>
        </w:tc>
      </w:tr>
      <w:tr w14:paraId="32909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1F77CC7F"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 w14:paraId="44C83C35">
            <w:pPr>
              <w:spacing w:before="115" w:line="222" w:lineRule="auto"/>
              <w:ind w:left="5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AFP 甲胎蛋白</w:t>
            </w:r>
          </w:p>
        </w:tc>
        <w:tc>
          <w:tcPr>
            <w:tcW w:w="4622" w:type="dxa"/>
            <w:vAlign w:val="top"/>
          </w:tcPr>
          <w:p w14:paraId="7D17480A">
            <w:pPr>
              <w:spacing w:before="115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用于辅助筛查原发性肝癌等。</w:t>
            </w:r>
          </w:p>
        </w:tc>
      </w:tr>
      <w:tr w14:paraId="3893A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 w14:paraId="6AE6A12C"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 w14:paraId="2475709F">
            <w:pPr>
              <w:spacing w:before="115" w:line="223" w:lineRule="auto"/>
              <w:ind w:left="5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CEA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癌胚抗原</w:t>
            </w:r>
          </w:p>
        </w:tc>
        <w:tc>
          <w:tcPr>
            <w:tcW w:w="4622" w:type="dxa"/>
            <w:vAlign w:val="top"/>
          </w:tcPr>
          <w:p w14:paraId="70F9BA02">
            <w:pPr>
              <w:spacing w:before="115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用于辅助筛查原发性肠癌等。</w:t>
            </w:r>
          </w:p>
        </w:tc>
      </w:tr>
      <w:tr w14:paraId="5D3C0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Align w:val="top"/>
          </w:tcPr>
          <w:p w14:paraId="2160158A">
            <w:pPr>
              <w:spacing w:before="195" w:line="220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心电检查</w:t>
            </w:r>
          </w:p>
        </w:tc>
        <w:tc>
          <w:tcPr>
            <w:tcW w:w="2536" w:type="dxa"/>
            <w:vAlign w:val="top"/>
          </w:tcPr>
          <w:p w14:paraId="6850DA35">
            <w:pPr>
              <w:spacing w:before="195" w:line="222" w:lineRule="auto"/>
              <w:ind w:left="6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常规心电图</w:t>
            </w:r>
          </w:p>
        </w:tc>
        <w:tc>
          <w:tcPr>
            <w:tcW w:w="4622" w:type="dxa"/>
            <w:vAlign w:val="top"/>
          </w:tcPr>
          <w:p w14:paraId="6AA8A1EE">
            <w:pPr>
              <w:spacing w:before="39" w:line="223" w:lineRule="auto"/>
              <w:ind w:left="122" w:right="10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为心脏疾病诊断、疗效评价、预后评估提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供重要依据。</w:t>
            </w:r>
          </w:p>
        </w:tc>
      </w:tr>
      <w:tr w14:paraId="6D3C7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2" w:type="dxa"/>
            <w:vAlign w:val="top"/>
          </w:tcPr>
          <w:p w14:paraId="2C7EFA57">
            <w:pPr>
              <w:spacing w:before="238" w:line="220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放射检查</w:t>
            </w:r>
          </w:p>
        </w:tc>
        <w:tc>
          <w:tcPr>
            <w:tcW w:w="2536" w:type="dxa"/>
            <w:vAlign w:val="top"/>
          </w:tcPr>
          <w:p w14:paraId="0EB44A66">
            <w:pPr>
              <w:spacing w:before="238" w:line="222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肺部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CT（新增项目）</w:t>
            </w:r>
          </w:p>
        </w:tc>
        <w:tc>
          <w:tcPr>
            <w:tcW w:w="4622" w:type="dxa"/>
            <w:vAlign w:val="top"/>
          </w:tcPr>
          <w:p w14:paraId="63D11E16">
            <w:pPr>
              <w:spacing w:before="237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用于筛查肺部疾病，如炎症、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占位等</w:t>
            </w:r>
          </w:p>
        </w:tc>
      </w:tr>
      <w:tr w14:paraId="36F40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 w14:paraId="380065A3">
            <w:pPr>
              <w:spacing w:line="293" w:lineRule="auto"/>
              <w:rPr>
                <w:rFonts w:ascii="Arial"/>
                <w:sz w:val="21"/>
              </w:rPr>
            </w:pPr>
          </w:p>
          <w:p w14:paraId="10F39CCD">
            <w:pPr>
              <w:spacing w:line="293" w:lineRule="auto"/>
              <w:rPr>
                <w:rFonts w:ascii="Arial"/>
                <w:sz w:val="21"/>
              </w:rPr>
            </w:pPr>
          </w:p>
          <w:p w14:paraId="0433A034">
            <w:pPr>
              <w:spacing w:before="78" w:line="220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超声检查</w:t>
            </w:r>
          </w:p>
          <w:p w14:paraId="7A82A9FC">
            <w:pPr>
              <w:spacing w:before="26" w:line="224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（彩超）</w:t>
            </w:r>
          </w:p>
        </w:tc>
        <w:tc>
          <w:tcPr>
            <w:tcW w:w="2536" w:type="dxa"/>
            <w:vAlign w:val="top"/>
          </w:tcPr>
          <w:p w14:paraId="79B9C4F3">
            <w:pPr>
              <w:spacing w:before="39" w:line="222" w:lineRule="auto"/>
              <w:ind w:left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腹部彩超+泌尿系彩超</w:t>
            </w:r>
          </w:p>
          <w:p w14:paraId="2FF5F593">
            <w:pPr>
              <w:spacing w:before="23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（含肝、胆、脾、胰）</w:t>
            </w:r>
          </w:p>
          <w:p w14:paraId="2BD53A7B">
            <w:pPr>
              <w:spacing w:before="23" w:line="223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（双肾、输尿管、膀胱、</w:t>
            </w:r>
          </w:p>
          <w:p w14:paraId="68F320DD">
            <w:pPr>
              <w:spacing w:before="22" w:line="205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前列腺）</w:t>
            </w:r>
          </w:p>
        </w:tc>
        <w:tc>
          <w:tcPr>
            <w:tcW w:w="4622" w:type="dxa"/>
            <w:vAlign w:val="top"/>
          </w:tcPr>
          <w:p w14:paraId="185B0A4F">
            <w:pPr>
              <w:spacing w:line="270" w:lineRule="auto"/>
              <w:rPr>
                <w:rFonts w:ascii="Arial"/>
                <w:sz w:val="21"/>
              </w:rPr>
            </w:pPr>
          </w:p>
          <w:p w14:paraId="137F9C86">
            <w:pPr>
              <w:spacing w:before="78" w:line="241" w:lineRule="auto"/>
              <w:ind w:left="124" w:right="126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了解腹部/盆腔脏器形态、大小有无异常，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前列腺的形态、大小及位置</w:t>
            </w:r>
          </w:p>
        </w:tc>
      </w:tr>
      <w:tr w14:paraId="08C91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 w14:paraId="7B146ACA"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 w14:paraId="7831CC8D">
            <w:pPr>
              <w:spacing w:before="196" w:line="222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甲状腺彩超</w:t>
            </w:r>
          </w:p>
        </w:tc>
        <w:tc>
          <w:tcPr>
            <w:tcW w:w="4622" w:type="dxa"/>
            <w:vAlign w:val="top"/>
          </w:tcPr>
          <w:p w14:paraId="1F8159E8">
            <w:pPr>
              <w:spacing w:before="39" w:line="223" w:lineRule="auto"/>
              <w:ind w:left="120" w:right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用于筛查甲状腺结节、囊肿、弥漫性病变、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肿瘤等</w:t>
            </w:r>
          </w:p>
        </w:tc>
      </w:tr>
      <w:tr w14:paraId="405AB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Align w:val="top"/>
          </w:tcPr>
          <w:p w14:paraId="0D373170">
            <w:pPr>
              <w:spacing w:before="198" w:line="220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尿液检查</w:t>
            </w:r>
          </w:p>
        </w:tc>
        <w:tc>
          <w:tcPr>
            <w:tcW w:w="2536" w:type="dxa"/>
            <w:vAlign w:val="top"/>
          </w:tcPr>
          <w:p w14:paraId="17F19EAC">
            <w:pPr>
              <w:spacing w:before="198" w:line="222" w:lineRule="auto"/>
              <w:ind w:left="9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尿常规</w:t>
            </w:r>
          </w:p>
        </w:tc>
        <w:tc>
          <w:tcPr>
            <w:tcW w:w="4622" w:type="dxa"/>
            <w:vAlign w:val="top"/>
          </w:tcPr>
          <w:p w14:paraId="66431D50">
            <w:pPr>
              <w:spacing w:before="41" w:line="222" w:lineRule="auto"/>
              <w:ind w:left="124" w:right="107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对泌尿系统疾病作定位、鉴别诊断和预后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判断。</w:t>
            </w:r>
          </w:p>
        </w:tc>
      </w:tr>
      <w:tr w14:paraId="48DE0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00" w:type="dxa"/>
            <w:gridSpan w:val="3"/>
            <w:vAlign w:val="top"/>
          </w:tcPr>
          <w:p w14:paraId="73F9A35B">
            <w:pPr>
              <w:spacing w:before="175" w:line="222" w:lineRule="auto"/>
              <w:ind w:left="17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A、B、C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套餐功能（新增项目）简介</w:t>
            </w:r>
          </w:p>
        </w:tc>
      </w:tr>
      <w:tr w14:paraId="664DC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Align w:val="top"/>
          </w:tcPr>
          <w:p w14:paraId="347163FA">
            <w:pPr>
              <w:spacing w:before="196" w:line="224" w:lineRule="auto"/>
              <w:ind w:left="4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A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套餐</w:t>
            </w:r>
          </w:p>
        </w:tc>
        <w:tc>
          <w:tcPr>
            <w:tcW w:w="2536" w:type="dxa"/>
            <w:vAlign w:val="top"/>
          </w:tcPr>
          <w:p w14:paraId="2FA20EF4">
            <w:pPr>
              <w:spacing w:before="197" w:line="224" w:lineRule="auto"/>
              <w:ind w:left="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心脏彩超</w:t>
            </w:r>
          </w:p>
        </w:tc>
        <w:tc>
          <w:tcPr>
            <w:tcW w:w="4622" w:type="dxa"/>
            <w:vAlign w:val="top"/>
          </w:tcPr>
          <w:p w14:paraId="591358E3">
            <w:pPr>
              <w:spacing w:before="41" w:line="222" w:lineRule="auto"/>
              <w:ind w:left="121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用于检查心脏和大血管的解剖结构及功能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状态</w:t>
            </w:r>
          </w:p>
        </w:tc>
      </w:tr>
      <w:tr w14:paraId="7D677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2" w:type="dxa"/>
            <w:vAlign w:val="top"/>
          </w:tcPr>
          <w:p w14:paraId="446911D5">
            <w:pPr>
              <w:spacing w:before="239" w:line="224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B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套餐</w:t>
            </w:r>
          </w:p>
        </w:tc>
        <w:tc>
          <w:tcPr>
            <w:tcW w:w="2536" w:type="dxa"/>
            <w:vAlign w:val="top"/>
          </w:tcPr>
          <w:p w14:paraId="3EFE0535">
            <w:pPr>
              <w:spacing w:before="239" w:line="223" w:lineRule="auto"/>
              <w:ind w:left="8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电子胃镜</w:t>
            </w:r>
          </w:p>
        </w:tc>
        <w:tc>
          <w:tcPr>
            <w:tcW w:w="4622" w:type="dxa"/>
            <w:vAlign w:val="top"/>
          </w:tcPr>
          <w:p w14:paraId="7E9084DF">
            <w:pPr>
              <w:spacing w:before="240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用于食管、胃、十二指肠疾病的筛查</w:t>
            </w:r>
          </w:p>
        </w:tc>
      </w:tr>
      <w:tr w14:paraId="6D466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 w14:paraId="2BBAF953">
            <w:pPr>
              <w:spacing w:line="433" w:lineRule="auto"/>
              <w:rPr>
                <w:rFonts w:ascii="Arial"/>
                <w:sz w:val="21"/>
              </w:rPr>
            </w:pPr>
          </w:p>
          <w:p w14:paraId="4C473DEB">
            <w:pPr>
              <w:spacing w:before="78" w:line="224" w:lineRule="auto"/>
              <w:ind w:left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C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套餐</w:t>
            </w:r>
          </w:p>
        </w:tc>
        <w:tc>
          <w:tcPr>
            <w:tcW w:w="2536" w:type="dxa"/>
            <w:vAlign w:val="top"/>
          </w:tcPr>
          <w:p w14:paraId="7B950FB0">
            <w:pPr>
              <w:spacing w:before="197" w:line="220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肝纤维检测</w:t>
            </w:r>
          </w:p>
        </w:tc>
        <w:tc>
          <w:tcPr>
            <w:tcW w:w="4622" w:type="dxa"/>
            <w:vAlign w:val="top"/>
          </w:tcPr>
          <w:p w14:paraId="0723151B">
            <w:pPr>
              <w:spacing w:before="41" w:line="222" w:lineRule="auto"/>
              <w:ind w:left="125" w:right="107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筛查和检测各类慢性肝病、脂肪肝，肝纤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维化疾病</w:t>
            </w:r>
          </w:p>
        </w:tc>
      </w:tr>
      <w:tr w14:paraId="4ABD4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 w14:paraId="7A26EDF7"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 w14:paraId="786A30F2">
            <w:pPr>
              <w:spacing w:before="196" w:line="222" w:lineRule="auto"/>
              <w:ind w:left="5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幽门螺旋杆菌</w:t>
            </w:r>
          </w:p>
        </w:tc>
        <w:tc>
          <w:tcPr>
            <w:tcW w:w="4622" w:type="dxa"/>
            <w:vAlign w:val="top"/>
          </w:tcPr>
          <w:p w14:paraId="1158A080">
            <w:pPr>
              <w:spacing w:before="40" w:line="224" w:lineRule="auto"/>
              <w:ind w:left="152" w:right="107" w:hanging="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用于检查有无幽门螺杆菌感染，协助诊断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胃炎，预测胃癌风险</w:t>
            </w:r>
          </w:p>
        </w:tc>
      </w:tr>
    </w:tbl>
    <w:p w14:paraId="43067BCD"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1600" w:bottom="0" w:left="16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89A9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1029B"/>
    <w:rsid w:val="7F3C3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1711</Words>
  <Characters>1755</Characters>
  <TotalTime>71</TotalTime>
  <ScaleCrop>false</ScaleCrop>
  <LinksUpToDate>false</LinksUpToDate>
  <CharactersWithSpaces>1865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2025-05-22T09:03:00Z</dcterms:created>
  <dc:creator>微软中国</dc:creator>
  <cp:lastModifiedBy>周德文·新闻·微信·网站·程序</cp:lastModifiedBy>
  <dcterms:modified xsi:type="dcterms:W3CDTF">2025-06-19T08:13:40Z</dcterms:modified>
  <dc:title>景陶院发[2008]11号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2025-06-19T15:00:43Z</vt:filetime>
  </property>
  <property fmtid="{D5CDD505-2E9C-101B-9397-08002B2CF9AE}" pid="4" name="KSOTemplateDocerSaveRecord">
    <vt:lpwstr>eyJoZGlkIjoiZTA4NzIyN2MxYTlmMzQ1NGE2MjU5NWRkMjhlOGMxYTAiLCJ1c2VySWQiOiI0MTEwNTQ1MDIifQ==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5C99A5611950498F96667B75D44F99F7_13</vt:lpwstr>
  </property>
</Properties>
</file>